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sz w:val="32"/>
          <w:szCs w:val="32"/>
        </w:rPr>
      </w:pPr>
    </w:p>
    <w:p>
      <w:pPr>
        <w:pStyle w:val="style0"/>
        <w:jc w:val="center"/>
        <w:rPr>
          <w:b/>
          <w:bCs/>
          <w:sz w:val="32"/>
          <w:szCs w:val="32"/>
        </w:rPr>
      </w:pPr>
      <w:r>
        <w:rPr>
          <w:b/>
          <w:bCs/>
          <w:sz w:val="32"/>
          <w:szCs w:val="32"/>
        </w:rPr>
        <w:t xml:space="preserve">Report on cleanliness drive of </w:t>
      </w:r>
      <w:r>
        <w:rPr>
          <w:b/>
          <w:bCs/>
          <w:sz w:val="32"/>
          <w:szCs w:val="32"/>
        </w:rPr>
        <w:t>adopted waterbody on 06-08-2024</w:t>
      </w:r>
    </w:p>
    <w:p>
      <w:pPr>
        <w:pStyle w:val="style0"/>
        <w:spacing w:lineRule="auto" w:line="360"/>
        <w:jc w:val="both"/>
        <w:rPr>
          <w:szCs w:val="24"/>
        </w:rPr>
      </w:pPr>
      <w:r>
        <w:rPr>
          <w:szCs w:val="24"/>
        </w:rPr>
        <w:t xml:space="preserve">As part of the </w:t>
      </w:r>
      <w:r>
        <w:rPr>
          <w:szCs w:val="24"/>
        </w:rPr>
        <w:t>Swachhta</w:t>
      </w:r>
      <w:r>
        <w:rPr>
          <w:szCs w:val="24"/>
        </w:rPr>
        <w:t xml:space="preserve"> </w:t>
      </w:r>
      <w:r>
        <w:rPr>
          <w:szCs w:val="24"/>
        </w:rPr>
        <w:t>Pakhwada</w:t>
      </w:r>
      <w:r>
        <w:rPr>
          <w:szCs w:val="24"/>
        </w:rPr>
        <w:t xml:space="preserve"> initiative, </w:t>
      </w:r>
      <w:r>
        <w:rPr>
          <w:szCs w:val="24"/>
        </w:rPr>
        <w:t>GDC</w:t>
      </w:r>
      <w:r>
        <w:rPr>
          <w:szCs w:val="24"/>
        </w:rPr>
        <w:t xml:space="preserve"> Rajpora organized a cleanliness drive at the adopted waterbody on August 6, 2023. The drive aimed to enhance the cleanliness and hygiene of the waterbody and its surroundings, promoting environmental conservation and community engagement. Its primary objective was to clean the waterbody and its vicinity, removing waste and pollutants to improve water quality and create a cleaner environment for the local community. In addition to the cleaning activity, awareness sessions were held to educate participants on sustainable waste management practices and the importance of maintaining clean water sources. A significant amount of waste, including plastics, bottles, and organic matter, was removed from the area. This removal of pollutants contributed to improved water quality, benefiting local flora and fauna. The drive successfully engaged participants, fostering a sense of responsibility and awareness regarding environmental conservation. Participants gained knowledge about sustainable practices and the impact of pollution on waterbodies, encouraging a long-term commitment to cleanliness. The cleanliness drive on August 6, 2023, was a successful </w:t>
      </w:r>
      <w:r>
        <w:rPr>
          <w:szCs w:val="24"/>
        </w:rPr>
        <w:t>endeavour</w:t>
      </w:r>
      <w:r>
        <w:rPr>
          <w:szCs w:val="24"/>
        </w:rPr>
        <w:t>, achieving its goals of cleaning the waterbody and raising awareness about the importance of maintaining clean and healthy water sources. Continued efforts and community participation are essential to sustain the positive impact of such initiatives.</w:t>
      </w:r>
    </w:p>
    <w:p>
      <w:pPr>
        <w:pStyle w:val="style0"/>
        <w:spacing w:lineRule="auto" w:line="360"/>
        <w:ind w:left="-142"/>
        <w:jc w:val="both"/>
        <w:rPr/>
      </w:pPr>
      <w:r>
        <w:rPr>
          <w:szCs w:val="24"/>
        </w:rPr>
        <w:drawing>
          <wp:inline distL="0" distT="0" distB="0" distR="0">
            <wp:extent cx="3047259" cy="2486025"/>
            <wp:effectExtent l="0" t="0" r="1270" b="0"/>
            <wp:docPr id="1026"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 cstate="print"/>
                    <a:srcRect l="0" t="0" r="0" b="0"/>
                    <a:stretch/>
                  </pic:blipFill>
                  <pic:spPr>
                    <a:xfrm rot="0">
                      <a:off x="0" y="0"/>
                      <a:ext cx="3047259" cy="2486025"/>
                    </a:xfrm>
                    <a:prstGeom prst="rect"/>
                    <a:ln>
                      <a:noFill/>
                    </a:ln>
                  </pic:spPr>
                </pic:pic>
              </a:graphicData>
            </a:graphic>
          </wp:inline>
        </w:drawing>
      </w:r>
      <w:r>
        <w:t xml:space="preserve"> </w:t>
      </w:r>
      <w:r>
        <w:rPr/>
        <w:drawing>
          <wp:inline distL="0" distT="0" distB="0" distR="0">
            <wp:extent cx="3047259" cy="2485390"/>
            <wp:effectExtent l="0" t="0" r="1270" b="0"/>
            <wp:docPr id="1027" name="Picture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7"/>
                    <pic:cNvPicPr/>
                  </pic:nvPicPr>
                  <pic:blipFill>
                    <a:blip r:embed="rId3" cstate="print"/>
                    <a:srcRect l="0" t="0" r="0" b="0"/>
                    <a:stretch/>
                  </pic:blipFill>
                  <pic:spPr>
                    <a:xfrm rot="0">
                      <a:off x="0" y="0"/>
                      <a:ext cx="3047259" cy="2485390"/>
                    </a:xfrm>
                    <a:prstGeom prst="rect"/>
                    <a:ln>
                      <a:noFill/>
                    </a:ln>
                  </pic:spPr>
                </pic:pic>
              </a:graphicData>
            </a:graphic>
          </wp:inline>
        </w:drawing>
      </w:r>
    </w:p>
    <w:p>
      <w:pPr>
        <w:pStyle w:val="style0"/>
        <w:spacing w:lineRule="auto" w:line="360"/>
        <w:jc w:val="both"/>
        <w:rPr>
          <w:szCs w:val="24"/>
        </w:rPr>
      </w:pPr>
    </w:p>
    <w:p>
      <w:pPr>
        <w:pStyle w:val="style0"/>
        <w:spacing w:after="0"/>
        <w:jc w:val="both"/>
        <w:rPr>
          <w:szCs w:val="24"/>
        </w:rPr>
      </w:pPr>
    </w:p>
    <w:p>
      <w:pPr>
        <w:pStyle w:val="style0"/>
        <w:spacing w:after="0" w:lineRule="auto" w:line="240"/>
        <w:jc w:val="both"/>
        <w:rPr>
          <w:szCs w:val="24"/>
        </w:rPr>
      </w:pPr>
      <w:r>
        <w:rPr>
          <w:szCs w:val="24"/>
        </w:rPr>
        <w:t xml:space="preserve">        Nodal Officer                                                                                      Principal</w:t>
      </w:r>
    </w:p>
    <w:p>
      <w:pPr>
        <w:pStyle w:val="style0"/>
        <w:spacing w:after="0" w:lineRule="auto" w:line="240"/>
        <w:jc w:val="both"/>
        <w:rPr>
          <w:szCs w:val="24"/>
        </w:rPr>
      </w:pPr>
      <w:r>
        <w:rPr>
          <w:szCs w:val="24"/>
        </w:rPr>
        <w:t>Swachhata</w:t>
      </w:r>
      <w:r>
        <w:rPr>
          <w:szCs w:val="24"/>
        </w:rPr>
        <w:t xml:space="preserve"> </w:t>
      </w:r>
      <w:r>
        <w:rPr>
          <w:szCs w:val="24"/>
        </w:rPr>
        <w:t>Pakhwada</w:t>
      </w:r>
      <w:r>
        <w:rPr>
          <w:szCs w:val="24"/>
        </w:rPr>
        <w:t xml:space="preserve"> 2024                                                          Govt. Degree College Rajpora</w:t>
      </w:r>
    </w:p>
    <w:sectPr>
      <w:headerReference w:type="even" r:id="rId4"/>
      <w:headerReference w:type="default" r:id="rId5"/>
      <w:footerReference w:type="even" r:id="rId6"/>
      <w:footerReference w:type="default" r:id="rId7"/>
      <w:headerReference w:type="first" r:id="rId8"/>
      <w:pgSz w:w="11906" w:h="16838" w:orient="portrait"/>
      <w:pgMar w:top="1560" w:right="991" w:bottom="0" w:left="1276" w:header="284" w:footer="17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200247B" w:usb2="00000009" w:usb3="00000000" w:csb0="000001FF" w:csb1="00000000"/>
  </w:font>
  <w:font w:name="Footlight MT Light">
    <w:altName w:val="Footlight MT Light"/>
    <w:panose1 w:val="02040602060003020304"/>
    <w:charset w:val="00"/>
    <w:family w:val="roman"/>
    <w:pitch w:val="variable"/>
    <w:sig w:usb0="00000003" w:usb1="00000000" w:usb2="00000000" w:usb3="00000000" w:csb0="00000001" w:csb1="00000000"/>
  </w:font>
  <w:font w:name="Algerian">
    <w:altName w:val="Algerian"/>
    <w:panose1 w:val="0402070504000a060702"/>
    <w:charset w:val="00"/>
    <w:family w:val="decorative"/>
    <w:pitch w:val="variable"/>
    <w:sig w:usb0="00000003" w:usb1="00000000" w:usb2="00000000" w:usb3="00000000" w:csb0="00000001" w:csb1="00000000"/>
  </w:font>
  <w:font w:name="Calibri Light">
    <w:altName w:val="Calibri Light"/>
    <w:panose1 w:val="020f0302020002030204"/>
    <w:charset w:val="00"/>
    <w:family w:val="swiss"/>
    <w:pitch w:val="variable"/>
    <w:sig w:usb0="E4002EFF" w:usb1="C2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rPr>
      <w:t>2</w:t>
    </w:r>
    <w:r>
      <w:rPr>
        <w:noProof/>
      </w:rPr>
      <w:fldChar w:fldCharType="end"/>
    </w:r>
  </w:p>
  <w:p>
    <w:pPr>
      <w:pStyle w:val="style32"/>
      <w:jc w:val="center"/>
      <w:rPr>
        <w:rFonts w:ascii="Algerian" w:hAnsi="Algerian"/>
        <w:b/>
        <w:bCs/>
        <w:i/>
        <w:iCs/>
        <w:color w:val="70ad47"/>
        <w:spacing w:val="10"/>
        <w:sz w:val="36"/>
        <w:szCs w:val="32"/>
        <w:lang w:val="en-US"/>
        <w14:glow w14:rad="38100">
          <w14:srgbClr w14:val="4472c4">
            <w14:alpha w14:val="60001"/>
          </w14:srgbClr>
        </w14:glow>
        <w14:textOutline w14:w="9525" w14:cmpd="sng" w14:cap="flat">
          <w14:solidFill>
            <w14:srgbClr w14:val="4472c4"/>
          </w14:solidFill>
          <w14:prstDash w14:val="solid"/>
          <w14:round/>
        </w14:textOutline>
        <w14:textFill>
          <w14:solidFill>
            <w14:srgbClr w14:val="fefefe"/>
          </w14:solidFill>
        </w14:textFill>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tabs>
        <w:tab w:val="center" w:leader="none" w:pos="4513"/>
        <w:tab w:val="right" w:leader="none" w:pos="9214"/>
        <w:tab w:val="left" w:leader="none" w:pos="9639"/>
      </w:tabs>
      <w:spacing w:after="0" w:lineRule="auto" w:line="240"/>
      <w:ind w:left="-567" w:right="-330"/>
      <w:jc w:val="center"/>
      <w:rPr>
        <w:noProof/>
      </w:rPr>
    </w:pPr>
    <w:bookmarkStart w:id="0" w:name="_Hlk104379886"/>
    <w:bookmarkStart w:id="1" w:name="_Hlk111290028"/>
    <w:bookmarkStart w:id="2" w:name="_Hlk132032426"/>
    <w:bookmarkStart w:id="3" w:name="_Hlk132032427"/>
    <w:bookmarkStart w:id="4" w:name="_Hlk138082466"/>
    <w:bookmarkStart w:id="5" w:name="_Hlk138082467"/>
    <w:bookmarkStart w:id="6" w:name="_Hlk139718540"/>
    <w:bookmarkStart w:id="7" w:name="_Hlk139718541"/>
    <w:r>
      <w:rPr>
        <w:noProof/>
      </w:rPr>
      <w:drawing>
        <wp:anchor distT="0" distB="0" distL="0" distR="0" simplePos="false" relativeHeight="3" behindDoc="true" locked="false" layoutInCell="true" allowOverlap="true">
          <wp:simplePos x="0" y="0"/>
          <wp:positionH relativeFrom="column">
            <wp:posOffset>5305425</wp:posOffset>
          </wp:positionH>
          <wp:positionV relativeFrom="paragraph">
            <wp:posOffset>57785</wp:posOffset>
          </wp:positionV>
          <wp:extent cx="1085850" cy="1085850"/>
          <wp:effectExtent l="0" t="0" r="0" b="0"/>
          <wp:wrapNone/>
          <wp:docPr id="4097"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cstate="print"/>
                  <a:srcRect l="1" t="21138" r="-5555" b="13008"/>
                  <a:stretch/>
                </pic:blipFill>
                <pic:spPr>
                  <a:xfrm rot="0">
                    <a:off x="0" y="0"/>
                    <a:ext cx="1085850" cy="1085850"/>
                  </a:xfrm>
                  <a:prstGeom prst="rect"/>
                  <a:ln>
                    <a:noFill/>
                  </a:ln>
                </pic:spPr>
              </pic:pic>
            </a:graphicData>
          </a:graphic>
          <wp14:sizeRelH relativeFrom="page">
            <wp14:pctWidth>0</wp14:pctWidth>
          </wp14:sizeRelH>
          <wp14:sizeRelV relativeFrom="page">
            <wp14:pctHeight>0</wp14:pctHeight>
          </wp14:sizeRelV>
        </wp:anchor>
      </w:drawing>
    </w:r>
  </w:p>
  <w:bookmarkStart w:id="8" w:name="_Hlk173495181"/>
  <w:p>
    <w:pPr>
      <w:pStyle w:val="style0"/>
      <w:tabs>
        <w:tab w:val="center" w:leader="none" w:pos="4513"/>
        <w:tab w:val="right" w:leader="none" w:pos="9214"/>
        <w:tab w:val="left" w:leader="none" w:pos="9639"/>
      </w:tabs>
      <w:spacing w:after="0" w:lineRule="auto" w:line="240"/>
      <w:ind w:left="-567" w:right="-330"/>
      <w:rPr>
        <w:rFonts w:ascii="Footlight MT Light" w:hAnsi="Footlight MT Light"/>
        <w:sz w:val="64"/>
        <w:szCs w:val="64"/>
        <w:u w:val="double"/>
      </w:rPr>
    </w:pPr>
    <w:r>
      <w:rPr>
        <w:rFonts w:ascii="Footlight MT Light" w:hAnsi="Footlight MT Light"/>
        <w:noProof/>
        <w:sz w:val="64"/>
        <w:szCs w:val="64"/>
        <w:u w:val="double"/>
      </w:rPr>
      <w:drawing>
        <wp:anchor distT="0" distB="0" distL="114300" distR="114300" simplePos="false" relativeHeight="2" behindDoc="false" locked="false" layoutInCell="true" allowOverlap="true">
          <wp:simplePos x="0" y="0"/>
          <wp:positionH relativeFrom="column">
            <wp:posOffset>-459739</wp:posOffset>
          </wp:positionH>
          <wp:positionV relativeFrom="paragraph">
            <wp:posOffset>72390</wp:posOffset>
          </wp:positionV>
          <wp:extent cx="817418" cy="666750"/>
          <wp:effectExtent l="0" t="0" r="1905" b="0"/>
          <wp:wrapSquare wrapText="bothSides"/>
          <wp:docPr id="4098" name="Picture 194705492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947054927"/>
                  <pic:cNvPicPr/>
                </pic:nvPicPr>
                <pic:blipFill>
                  <a:blip r:embed="rId2" cstate="print"/>
                  <a:srcRect l="0" t="0" r="0" b="0"/>
                  <a:stretch/>
                </pic:blipFill>
                <pic:spPr>
                  <a:xfrm rot="0">
                    <a:off x="0" y="0"/>
                    <a:ext cx="817418" cy="666750"/>
                  </a:xfrm>
                  <a:prstGeom prst="rect"/>
                </pic:spPr>
              </pic:pic>
            </a:graphicData>
          </a:graphic>
          <wp14:sizeRelH relativeFrom="margin">
            <wp14:pctWidth>0</wp14:pctWidth>
          </wp14:sizeRelH>
          <wp14:sizeRelV relativeFrom="margin">
            <wp14:pctHeight>0</wp14:pctHeight>
          </wp14:sizeRelV>
        </wp:anchor>
      </w:drawing>
    </w:r>
    <w:r>
      <w:rPr>
        <w:rFonts w:ascii="Footlight MT Light" w:hAnsi="Footlight MT Light"/>
        <w:sz w:val="64"/>
        <w:szCs w:val="64"/>
        <w:u w:val="double"/>
      </w:rPr>
      <w:t>Govt. Degree College Rajpora</w:t>
    </w:r>
  </w:p>
  <w:bookmarkEnd w:id="0"/>
  <w:bookmarkEnd w:id="1"/>
  <w:bookmarkEnd w:id="2"/>
  <w:bookmarkEnd w:id="3"/>
  <w:bookmarkEnd w:id="4"/>
  <w:bookmarkEnd w:id="5"/>
  <w:bookmarkEnd w:id="6"/>
  <w:bookmarkEnd w:id="7"/>
  <w:bookmarkEnd w:id="8"/>
  <w:p>
    <w:pPr>
      <w:pStyle w:val="style0"/>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Calibri" w:hAnsi="Times New Roman"/>
        <w:sz w:val="24"/>
        <w:szCs w:val="22"/>
        <w:lang w:val="en-IN" w:bidi="ar-SA" w:eastAsia="en-US"/>
      </w:rPr>
    </w:rPrDefault>
    <w:pPrDefault>
      <w:pPr>
        <w:spacing w:after="160" w:lineRule="auto" w:line="259"/>
      </w:pPr>
    </w:pPrDefault>
  </w:docDefaults>
  <w:style w:type="paragraph" w:default="1" w:styleId="style0">
    <w:name w:val="Normal"/>
    <w:next w:val="style0"/>
    <w:qFormat/>
    <w:pPr>
      <w:spacing w:after="200" w:lineRule="auto" w:line="276"/>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2">
    <w:name w:val="footer"/>
    <w:basedOn w:val="style0"/>
    <w:next w:val="style32"/>
    <w:link w:val="style4097"/>
    <w:qFormat/>
    <w:uiPriority w:val="99"/>
    <w:pPr>
      <w:tabs>
        <w:tab w:val="center" w:leader="none" w:pos="4513"/>
        <w:tab w:val="right" w:leader="none" w:pos="9026"/>
      </w:tabs>
      <w:spacing w:after="0" w:lineRule="auto" w:line="240"/>
    </w:pPr>
    <w:rPr/>
  </w:style>
  <w:style w:type="character" w:customStyle="1" w:styleId="style4097">
    <w:name w:val="Footer Char_2da6fcf4-f01d-4fd3-8934-451df89fd887"/>
    <w:basedOn w:val="style65"/>
    <w:next w:val="style4097"/>
    <w:link w:val="style32"/>
    <w:qFormat/>
    <w:uiPriority w:val="99"/>
  </w:style>
  <w:style w:type="paragraph" w:styleId="style31">
    <w:name w:val="header"/>
    <w:basedOn w:val="style0"/>
    <w:next w:val="style31"/>
    <w:link w:val="style4098"/>
    <w:uiPriority w:val="99"/>
    <w:pPr>
      <w:tabs>
        <w:tab w:val="center" w:leader="none" w:pos="4513"/>
        <w:tab w:val="right" w:leader="none" w:pos="9026"/>
      </w:tabs>
      <w:spacing w:after="0" w:lineRule="auto" w:line="240"/>
    </w:pPr>
    <w:rPr/>
  </w:style>
  <w:style w:type="character" w:customStyle="1" w:styleId="style4098">
    <w:name w:val="Header Char_627893a3-e60f-49ff-8d57-72375aee9462"/>
    <w:basedOn w:val="style65"/>
    <w:next w:val="style4098"/>
    <w:link w:val="style31"/>
    <w:uiPriority w:val="99"/>
  </w:style>
  <w:style w:type="paragraph" w:styleId="style94">
    <w:name w:val="Normal (Web)"/>
    <w:basedOn w:val="style0"/>
    <w:next w:val="style94"/>
    <w:uiPriority w:val="99"/>
    <w:pPr/>
    <w:rPr>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11" Type="http://schemas.openxmlformats.org/officeDocument/2006/relationships/settings" Target="settings.xml"/><Relationship Id="rId10" Type="http://schemas.openxmlformats.org/officeDocument/2006/relationships/fontTable" Target="fontTable.xml"/><Relationship Id="rId12" Type="http://schemas.openxmlformats.org/officeDocument/2006/relationships/theme" Target="theme/theme1.xml"/><Relationship Id="rId9" Type="http://schemas.openxmlformats.org/officeDocument/2006/relationships/styles" Target="styles.xml"/><Relationship Id="rId5" Type="http://schemas.openxmlformats.org/officeDocument/2006/relationships/header" Target="header2.xml"/><Relationship Id="rId6" Type="http://schemas.openxmlformats.org/officeDocument/2006/relationships/footer" Target="footer3.xml"/><Relationship Id="rId7" Type="http://schemas.openxmlformats.org/officeDocument/2006/relationships/footer" Target="footer4.xml"/><Relationship Id="rId8" Type="http://schemas.openxmlformats.org/officeDocument/2006/relationships/header" Target="header5.xml"/></Relationships>
</file>

<file path=word/_rels/header2.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230</Words>
  <Pages>1</Pages>
  <Characters>1408</Characters>
  <Application>WPS Office</Application>
  <DocSecurity>0</DocSecurity>
  <Paragraphs>21</Paragraphs>
  <ScaleCrop>false</ScaleCrop>
  <LinksUpToDate>false</LinksUpToDate>
  <CharactersWithSpaces>1783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2024-08-06T09:23:00Z</dcterms:created>
  <dc:creator>shadab mansoor</dc:creator>
  <lastModifiedBy>21061119BI</lastModifiedBy>
  <lastPrinted>2024-08-06T09:23:00Z</lastPrinted>
  <dcterms:modified xsi:type="dcterms:W3CDTF">2024-08-07T03:58:37Z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854cd0bb475f4091a9bc3c2148feb7e8</vt:lpwstr>
  </property>
</Properties>
</file>