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JPG" ContentType="image/.jpg"/>
  <Default Extension="xml" ContentType="application/xml"/>
  <Override PartName="/docProps/custom.xml" ContentType="application/vnd.openxmlformats-officedocument.custom-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xmlns:a="http://schemas.openxmlformats.org/drawingml/2006/main" xmlns:aink="http://schemas.microsoft.com/office/drawing/2016/ink" xmlns:dgm="http://schemas.openxmlformats.org/drawingml/2006/diagram">
  <w:body>
    <w:p w14:paraId="00000005">
      <w:pPr>
        <w:spacing w:after="0" w:line="240" w:lineRule="auto"/>
        <w:ind w:left="0" w:right="0" w:firstLine="0"/>
        <w:jc w:val="left"/>
        <w:rPr>
          <w:rFonts w:ascii="Times New Roman" w:cs="Times New Roman" w:hAnsi="Times New Roman" w:hint="default"/>
          <w:b/>
          <w:bCs/>
          <w:sz w:val="24"/>
          <w:szCs w:val="24"/>
        </w:rPr>
      </w:pPr>
    </w:p>
    <w:p w14:paraId="00000006">
      <w:pPr>
        <w:spacing w:after="0" w:line="240" w:lineRule="auto"/>
        <w:ind w:left="0" w:right="0" w:firstLine="0"/>
        <w:jc w:val="center"/>
        <w:rPr>
          <w:rFonts w:ascii="Times New Roman" w:cs="Times New Roman" w:hAnsi="Times New Roman" w:hint="default"/>
          <w:b/>
          <w:bCs/>
          <w:sz w:val="26"/>
          <w:szCs w:val="26"/>
        </w:rPr>
      </w:pPr>
    </w:p>
    <w:p w14:paraId="00000007">
      <w:pPr>
        <w:spacing w:after="0" w:line="240" w:lineRule="auto"/>
        <w:ind w:left="0" w:right="0" w:firstLine="0"/>
        <w:jc w:val="center"/>
        <w:rPr>
          <w:rFonts w:ascii="Times New Roman" w:cs="Times New Roman" w:hAnsi="Times New Roman" w:hint="default"/>
          <w:b/>
          <w:bCs/>
          <w:sz w:val="28"/>
          <w:szCs w:val="28"/>
        </w:rPr>
      </w:pPr>
      <w:r>
        <w:rPr>
          <w:rFonts w:ascii="Times New Roman" w:cs="Times New Roman" w:hAnsi="Times New Roman" w:hint="default"/>
          <w:b/>
          <w:bCs/>
          <w:sz w:val="28"/>
          <w:szCs w:val="28"/>
        </w:rPr>
        <w:t xml:space="preserve">Live Streaming of Honorable Prime’s Minister Speech on 13-03-2024and activities conducted at college level </w:t>
      </w:r>
    </w:p>
    <w:p w14:paraId="00000008">
      <w:pPr>
        <w:spacing w:after="0" w:line="240" w:lineRule="auto"/>
        <w:ind w:left="0" w:right="0" w:firstLine="0"/>
        <w:jc w:val="center"/>
        <w:rPr>
          <w:rFonts w:ascii="Times New Roman" w:cs="Times New Roman" w:hAnsi="Times New Roman" w:hint="default"/>
          <w:b/>
          <w:bCs/>
          <w:sz w:val="28"/>
          <w:szCs w:val="28"/>
        </w:rPr>
      </w:pPr>
    </w:p>
    <w:p w14:paraId="00000009">
      <w:pPr>
        <w:spacing w:after="0" w:line="240" w:lineRule="auto"/>
        <w:ind w:left="0" w:right="0" w:firstLine="0"/>
        <w:jc w:val="both"/>
        <w:rPr>
          <w:rFonts w:ascii="Times New Roman" w:cs="Times New Roman" w:hAnsi="Times New Roman" w:hint="default"/>
          <w:sz w:val="26"/>
          <w:szCs w:val="26"/>
        </w:rPr>
      </w:pPr>
      <w:r>
        <w:rPr>
          <w:rFonts w:ascii="Times New Roman" w:cs="Times New Roman" w:hAnsi="Times New Roman" w:hint="default"/>
          <w:sz w:val="26"/>
          <w:szCs w:val="26"/>
        </w:rPr>
        <w:t xml:space="preserve">Government Degree College Rajpora watched the live streaming of the Honorable Prime’s Minister Speech on 13-03-2024 in the college Conference Room. A large audience comprising of college staff members and students watched this live speech. It was an invigorating and energizing session for the students in particular and for the whole gathering in general who got to know that India is taking lead in establishing the semiconductor manufacturing plants in the North-East part of the country and the plants will enable the country not only to supply semiconductor chips to the whole country but also export large part of the manufactured chips to other countries of the world. </w:t>
      </w:r>
    </w:p>
    <w:p w14:paraId="0000000A">
      <w:pPr>
        <w:spacing w:after="0" w:line="240" w:lineRule="auto"/>
        <w:ind w:left="0" w:right="0" w:firstLine="0"/>
        <w:jc w:val="both"/>
        <w:rPr>
          <w:rFonts w:ascii="Times New Roman" w:cs="Times New Roman" w:hAnsi="Times New Roman" w:hint="default"/>
          <w:sz w:val="26"/>
          <w:szCs w:val="26"/>
        </w:rPr>
      </w:pPr>
      <w:r>
        <w:rPr>
          <w:rFonts w:ascii="Times New Roman" w:cs="Times New Roman" w:hAnsi="Times New Roman" w:hint="default"/>
          <w:sz w:val="26"/>
          <w:szCs w:val="26"/>
        </w:rPr>
        <w:t>On this occasion, the college screened the scintillating speech of the minister of Electronics and Information Technology Shri Ashwini Vaishnaw before the students, who discussed in detail the nitty-gritty of the establishment of semi-conductor plants in the North East state of Assam. The students watched this speech with full concentration and felt enthused after knowing about the big leap India has taken in the field of semiconductor manufacturing. The students felt an urge to work for the country and make their contribution in the field of electronics and other fields. The day was celebrated by the students as one of the happiest days for the whole country.</w:t>
      </w:r>
    </w:p>
    <w:p w14:paraId="0000000B">
      <w:pPr>
        <w:spacing w:after="0" w:line="240" w:lineRule="auto"/>
        <w:ind w:left="0" w:right="0" w:firstLine="0"/>
        <w:jc w:val="both"/>
        <w:rPr>
          <w:rFonts w:ascii="Times New Roman" w:cs="Times New Roman" w:hAnsi="Times New Roman" w:hint="default"/>
          <w:sz w:val="26"/>
          <w:szCs w:val="26"/>
        </w:rPr>
      </w:pPr>
      <w:r>
        <w:rPr>
          <w:rFonts w:ascii="Times New Roman" w:cs="Times New Roman" w:hAnsi="Times New Roman" w:hint="default"/>
          <w:sz w:val="26"/>
          <w:szCs w:val="26"/>
        </w:rPr>
        <w:drawing xmlns:mc="http://schemas.openxmlformats.org/markup-compatibility/2006">
          <wp:inline>
            <wp:extent cx="2781300" cy="2176780"/>
            <wp:effectExtent l="0" t="0" r="0" b="0"/>
            <wp:docPr id="1277177800" name="Picture 127717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Grp="0" noSelect="0" noChangeAspect="1" noMove="0"/>
                    </pic:cNvPicPr>
                  </pic:nvPicPr>
                  <pic:blipFill>
                    <a:blip r:embed="rId23"/>
                    <a:srcRect/>
                    <a:stretch>
                      <a:fillRect/>
                    </a:stretch>
                  </pic:blipFill>
                  <pic:spPr>
                    <a:xfrm>
                      <a:off x="0" y="0"/>
                      <a:ext cx="2781300" cy="2177415"/>
                    </a:xfrm>
                    <a:prstGeom prst="rect">
                      <a:avLst/>
                    </a:prstGeom>
                  </pic:spPr>
                </pic:pic>
              </a:graphicData>
            </a:graphic>
          </wp:inline>
        </w:drawing>
      </w:r>
      <w:r>
        <w:rPr>
          <w:rFonts w:ascii="Times New Roman" w:cs="Times New Roman" w:hAnsi="Times New Roman" w:hint="default"/>
          <w:sz w:val="26"/>
          <w:szCs w:val="26"/>
        </w:rPr>
        <w:drawing xmlns:mc="http://schemas.openxmlformats.org/markup-compatibility/2006">
          <wp:inline>
            <wp:extent cx="3032760" cy="2118360"/>
            <wp:effectExtent l="0" t="0" r="0" b="0"/>
            <wp:docPr id="1277177801" name="Picture 127717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Grp="0" noSelect="0" noChangeAspect="1" noMove="0"/>
                    </pic:cNvPicPr>
                  </pic:nvPicPr>
                  <pic:blipFill>
                    <a:blip r:embed="rId24"/>
                    <a:srcRect/>
                    <a:stretch>
                      <a:fillRect/>
                    </a:stretch>
                  </pic:blipFill>
                  <pic:spPr>
                    <a:xfrm>
                      <a:off x="0" y="0"/>
                      <a:ext cx="3032760" cy="2118360"/>
                    </a:xfrm>
                    <a:prstGeom prst="rect">
                      <a:avLst/>
                    </a:prstGeom>
                  </pic:spPr>
                </pic:pic>
              </a:graphicData>
            </a:graphic>
          </wp:inline>
        </w:drawing>
      </w:r>
    </w:p>
    <w:p w14:paraId="0000000C">
      <w:pPr>
        <w:spacing w:after="0" w:line="240" w:lineRule="auto"/>
        <w:ind w:left="0" w:right="0" w:firstLine="0"/>
        <w:jc w:val="both"/>
        <w:rPr>
          <w:rFonts w:ascii="Times New Roman" w:cs="Times New Roman" w:hAnsi="Times New Roman" w:hint="default"/>
          <w:sz w:val="26"/>
          <w:szCs w:val="26"/>
        </w:rPr>
      </w:pPr>
    </w:p>
    <w:p w14:paraId="0000000D">
      <w:pPr>
        <w:spacing w:after="0" w:line="240" w:lineRule="auto"/>
        <w:ind w:left="0" w:right="0" w:firstLine="0"/>
        <w:jc w:val="both"/>
        <w:rPr>
          <w:rFonts w:ascii="Times New Roman" w:cs="Times New Roman" w:hAnsi="Times New Roman" w:hint="default"/>
          <w:sz w:val="26"/>
          <w:szCs w:val="26"/>
        </w:rPr>
      </w:pPr>
    </w:p>
    <w:p w14:paraId="0000000E">
      <w:pPr>
        <w:spacing w:after="0" w:line="240" w:lineRule="auto"/>
        <w:ind w:left="0" w:right="0" w:firstLine="0"/>
        <w:jc w:val="both"/>
        <w:rPr>
          <w:rFonts w:ascii="Times New Roman" w:cs="Times New Roman" w:hAnsi="Times New Roman" w:hint="default"/>
          <w:sz w:val="26"/>
          <w:szCs w:val="26"/>
        </w:rPr>
      </w:pPr>
      <w:r>
        <w:rPr>
          <w:rFonts w:ascii="Times New Roman" w:cs="Times New Roman" w:hAnsi="Times New Roman" w:hint="default"/>
          <w:sz w:val="26"/>
          <w:szCs w:val="26"/>
        </w:rPr>
        <w:drawing xmlns:mc="http://schemas.openxmlformats.org/markup-compatibility/2006">
          <wp:inline>
            <wp:extent cx="2867660" cy="2967990"/>
            <wp:effectExtent l="0" t="0" r="0" b="0"/>
            <wp:docPr id="1277177802" name="Picture 127717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Grp="0" noSelect="0" noChangeAspect="1" noMove="0"/>
                    </pic:cNvPicPr>
                  </pic:nvPicPr>
                  <pic:blipFill>
                    <a:blip r:embed="rId25"/>
                    <a:srcRect/>
                    <a:stretch>
                      <a:fillRect/>
                    </a:stretch>
                  </pic:blipFill>
                  <pic:spPr>
                    <a:xfrm>
                      <a:off x="0" y="0"/>
                      <a:ext cx="2867660" cy="2967990"/>
                    </a:xfrm>
                    <a:prstGeom prst="rect">
                      <a:avLst/>
                    </a:prstGeom>
                  </pic:spPr>
                </pic:pic>
              </a:graphicData>
            </a:graphic>
          </wp:inline>
        </w:drawing>
      </w:r>
      <w:r>
        <w:rPr>
          <w:rFonts w:ascii="Times New Roman" w:cs="Times New Roman" w:hAnsi="Times New Roman" w:hint="default"/>
          <w:sz w:val="26"/>
          <w:szCs w:val="26"/>
        </w:rPr>
        <w:drawing xmlns:mc="http://schemas.openxmlformats.org/markup-compatibility/2006">
          <wp:inline>
            <wp:extent cx="2775585" cy="2807335"/>
            <wp:effectExtent l="0" t="0" r="0" b="0"/>
            <wp:docPr id="1277177803" name="Picture 127717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Grp="0" noSelect="0" noChangeAspect="1" noMove="0"/>
                    </pic:cNvPicPr>
                  </pic:nvPicPr>
                  <pic:blipFill>
                    <a:blip r:embed="rId26"/>
                    <a:srcRect/>
                    <a:stretch>
                      <a:fillRect/>
                    </a:stretch>
                  </pic:blipFill>
                  <pic:spPr>
                    <a:xfrm>
                      <a:off x="0" y="0"/>
                      <a:ext cx="2775585" cy="2807335"/>
                    </a:xfrm>
                    <a:prstGeom prst="rect">
                      <a:avLst/>
                    </a:prstGeom>
                  </pic:spPr>
                </pic:pic>
              </a:graphicData>
            </a:graphic>
          </wp:inline>
        </w:drawing>
      </w:r>
    </w:p>
    <w:p w14:paraId="0000000F">
      <w:pPr>
        <w:spacing w:after="0" w:line="240" w:lineRule="auto"/>
        <w:ind w:left="0" w:right="0" w:firstLine="0"/>
        <w:jc w:val="both"/>
        <w:rPr>
          <w:rFonts w:ascii="Times New Roman" w:cs="Times New Roman" w:hAnsi="Times New Roman" w:hint="default"/>
          <w:sz w:val="26"/>
          <w:szCs w:val="26"/>
        </w:rPr>
      </w:pPr>
    </w:p>
    <w:p w14:paraId="00000010">
      <w:pPr>
        <w:spacing w:after="0" w:line="240" w:lineRule="auto"/>
        <w:ind w:left="0" w:right="0" w:firstLine="0"/>
        <w:jc w:val="both"/>
        <w:rPr>
          <w:rFonts w:ascii="Times New Roman" w:cs="Times New Roman" w:hAnsi="Times New Roman" w:hint="default"/>
          <w:sz w:val="26"/>
          <w:szCs w:val="26"/>
        </w:rPr>
      </w:pPr>
      <w:r>
        <w:rPr>
          <w:rFonts w:ascii="Times New Roman" w:cs="Times New Roman" w:hAnsi="Times New Roman" w:hint="default"/>
          <w:sz w:val="26"/>
          <w:szCs w:val="26"/>
        </w:rPr>
        <w:drawing xmlns:mc="http://schemas.openxmlformats.org/markup-compatibility/2006">
          <wp:inline>
            <wp:extent cx="2977515" cy="2994660"/>
            <wp:effectExtent l="0" t="0" r="0" b="0"/>
            <wp:docPr id="1277177804" name="Picture 127717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Grp="0" noSelect="0" noChangeAspect="1" noMove="0"/>
                    </pic:cNvPicPr>
                  </pic:nvPicPr>
                  <pic:blipFill>
                    <a:blip r:embed="rId27"/>
                    <a:srcRect/>
                    <a:stretch>
                      <a:fillRect/>
                    </a:stretch>
                  </pic:blipFill>
                  <pic:spPr>
                    <a:xfrm>
                      <a:off x="0" y="0"/>
                      <a:ext cx="2977515" cy="2994660"/>
                    </a:xfrm>
                    <a:prstGeom prst="rect">
                      <a:avLst/>
                    </a:prstGeom>
                  </pic:spPr>
                </pic:pic>
              </a:graphicData>
            </a:graphic>
          </wp:inline>
        </w:drawing>
      </w:r>
      <w:r>
        <w:rPr>
          <w:rFonts w:ascii="Times New Roman" w:cs="Times New Roman" w:hAnsi="Times New Roman" w:hint="default"/>
          <w:sz w:val="26"/>
          <w:szCs w:val="26"/>
        </w:rPr>
        <w:drawing xmlns:mc="http://schemas.openxmlformats.org/markup-compatibility/2006">
          <wp:inline>
            <wp:extent cx="2721610" cy="2869565"/>
            <wp:effectExtent l="0" t="0" r="0" b="0"/>
            <wp:docPr id="1277177805" name="Picture 127717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Grp="0" noSelect="0" noChangeAspect="1" noMove="0"/>
                    </pic:cNvPicPr>
                  </pic:nvPicPr>
                  <pic:blipFill>
                    <a:blip r:embed="rId28"/>
                    <a:srcRect/>
                    <a:stretch>
                      <a:fillRect/>
                    </a:stretch>
                  </pic:blipFill>
                  <pic:spPr>
                    <a:xfrm>
                      <a:off x="0" y="0"/>
                      <a:ext cx="2721610" cy="2869565"/>
                    </a:xfrm>
                    <a:prstGeom prst="rect">
                      <a:avLst/>
                    </a:prstGeom>
                  </pic:spPr>
                </pic:pic>
              </a:graphicData>
            </a:graphic>
          </wp:inline>
        </w:drawing>
      </w:r>
    </w:p>
    <w:sectPr>
      <w:headerReference w:type="default" r:id="rId29"/>
      <w:footerReference w:type="default" r:id="rId30"/>
      <w:pgSz w:w="11906" w:h="16838"/>
      <w:pgMar w:top="1200" w:right="1226" w:bottom="998" w:left="1320" w:header="3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xmlns:a="http://schemas.openxmlformats.org/drawingml/2006/main" xmlns:aink="http://schemas.microsoft.com/office/drawing/2016/ink" xmlns:dgm="http://schemas.openxmlformats.org/drawingml/2006/diagram">
  <w:endnote w:type="separator" w:id="0">
    <w:p w14:paraId="00000003">
      <w:pPr>
        <w:spacing w:line="240" w:lineRule="auto"/>
        <w:rPr/>
      </w:pPr>
      <w:r>
        <w:rPr/>
        <w:separator/>
      </w:r>
    </w:p>
  </w:endnote>
  <w:endnote w:type="continuationSeparator" w:id="1">
    <w:p w14:paraId="00000004">
      <w:pPr>
        <w:spacing w:line="240" w:lineRule="auto"/>
        <w:rPr/>
      </w:pPr>
      <w:r>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7a87" w:usb1="0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00000000" w:usb1="00000000" w:usb2="00000009" w:usb3="00000000" w:csb0="400001ff" w:csb1="0000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00000000" w:usb1="00000000" w:usb2="00000009" w:usb3="00000000" w:csb0="400001ff" w:csb1="00000000"/>
  </w:font>
  <w:font w:name="Wingdings">
    <w:panose1 w:val="05000000000000000000"/>
    <w:charset w:val="02"/>
    <w:family w:val="auto"/>
    <w:pitch w:val="default"/>
    <w:sig w:usb0="00000000" w:usb1="00000000" w:usb2="00000000" w:usb3="00000000" w:csb0="00000000" w:csb1="00000000"/>
  </w:font>
  <w:font w:name="Calibri">
    <w:panose1 w:val="020f0502020204030204"/>
    <w:charset w:val="00"/>
    <w:family w:val="swiss"/>
    <w:pitch w:val="default"/>
    <w:sig w:usb0="00000000" w:usb1="00000000"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Footlight MT Light">
    <w:panose1 w:val="0204060206030a020304"/>
    <w:charset w:val="00"/>
    <w:family w:val="roman"/>
    <w:pitch w:val="default"/>
    <w:sig w:usb0="00000003" w:usb1="00000000" w:usb2="00000000" w:usb3="00000000" w:csb0="20000001" w:csb1="00000000"/>
  </w:font>
  <w:font w:name="Imprint MT Shadow">
    <w:panose1 w:val="04020605060303030202"/>
    <w:charset w:val="00"/>
    <w:family w:val="decorative"/>
    <w:pitch w:val="default"/>
    <w:sig w:usb0="00000003" w:usb1="00000000" w:usb2="00000000" w:usb3="00000000" w:csb0="20000001" w:csb1="00000000"/>
  </w:font>
  <w:font w:name="Arial Unicode MS">
    <w:panose1 w:val="020b0604020202020204"/>
    <w:charset w:val="86"/>
    <w:family w:val="auto"/>
    <w:pitch w:val="default"/>
    <w:sig w:usb0="00000000" w:usb1="00000000" w:usb2="0000003f" w:usb3="00000000" w:csb0="603f01ff" w:csb1="00000000"/>
  </w:font>
  <w:font w:name="Cambria">
    <w:panose1 w:val="02040503050406030204"/>
    <w:charset w:val="00"/>
    <w:family w:val="roman"/>
    <w:pitch w:val="variable"/>
    <w:sig w:usb0="00000000" w:usb1="4000004b" w:usb2="00000000" w:usb3="00000000" w:csb0="0000009f" w:csb1="00000000"/>
  </w:font>
  <w:font w:name="Tahoma">
    <w:panose1 w:val="020b0604030504040204"/>
    <w:charset w:val="00"/>
    <w:family w:val="roman"/>
    <w:pitch w:val="variable"/>
    <w:sig w:usb0="61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Symbol">
    <w:panose1 w:val="05050102010706020507"/>
    <w:charset w:val="02"/>
    <w:family w:val="roman"/>
    <w:notTrueType w:val="on"/>
    <w:pitch w:val="variable"/>
  </w:font>
  <w:font w:name="Helvetica Neue">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xmlns:a="http://schemas.openxmlformats.org/drawingml/2006/main" xmlns:aink="http://schemas.microsoft.com/office/drawing/2016/ink" xmlns:dgm="http://schemas.openxmlformats.org/drawingml/2006/diagram">
  <w:p w14:paraId="00000014">
    <w:pPr>
      <w:spacing w:after="0" w:line="240" w:lineRule="auto"/>
      <w:jc w:val="center"/>
      <w:rPr>
        <w:b/>
        <w:bCs/>
        <w:sz w:val="38"/>
        <w:szCs w:val="36"/>
      </w:rPr>
    </w:pPr>
    <w:r>
      <w:rPr>
        <w:rFonts w:asciiTheme="majorBidi" w:cstheme="majorBidi" w:hAnsiTheme="majorBidi"/>
        <w:bCs/>
        <w:szCs w:val="24"/>
      </w:rPr>
      <mc:AlternateContent>
        <mc:Choice Requires="wps">
          <w:drawing xmlns:mc="http://schemas.openxmlformats.org/markup-compatibility/2006">
            <wp:inline distT="0" distB="0" distL="0" distR="0">
              <wp:extent cx="7432675" cy="12700"/>
              <wp:effectExtent l="0" t="0" r="10" b="6350"/>
              <wp:docPr id="1277177809" name="Straight Connector 1 1"/>
              <wp:cNvGraphicFramePr>
                <a:graphicFrameLocks xmlns:a="http://schemas.openxmlformats.org/drawingml/2006/main"/>
              </wp:cNvGraphicFramePr>
              <a:graphic xmlns:a="http://schemas.openxmlformats.org/drawingml/2006/main">
                <a:graphicData uri="http://schemas.microsoft.com/office/word/2010/wordprocessingShape">
                  <wps:wsp>
                    <wps:cNvPr id="1277177799" name="Straight Connector 1 1"/>
                    <wps:cNvCnPr/>
                    <wps:spPr>
                      <a:xfrm flipV="1">
                        <a:off x="0" y="0"/>
                        <a:ext cx="7432675" cy="1270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id="A6B59C60-E9D8-92DE-03AC1E1EBA09" coordsize="21600,21600" style="flip:y;width:585.25pt;height:1pt;margin-top:0pt;margin-left:0pt;mso-wrap-distance-left:0pt;mso-wrap-distance-right:0pt;mso-wrap-distance-top:0pt;mso-wrap-distance-bottom:0pt;mso-position-horizontal-relative:margin;mso-position-vertical-relative:margin;rotation:0.000000;z-index:0;" strokecolor="#5b9bd5" strokeweight="0.5pt" o:spt="32" o:oned="t" path="m0,0 l21600,21600 e">
              <v:stroke color="#5b9bd5" filltype="solid" joinstyle="miter" linestyle="single" mitterlimit="800000" weight="0.5pt"/>
              <w10:wrap type="none" side="both"/>
              <o:lock/>
            </v:shape>
          </w:pict>
        </mc:Fallback>
      </mc:AlternateContent>
    </w:r>
    <w:r>
      <w:rPr>
        <w:b/>
        <w:bCs/>
        <w:sz w:val="38"/>
        <w:szCs w:val="36"/>
      </w:rPr>
      <w:t xml:space="preserve"> DESH KA GARV</w:t>
    </w:r>
  </w:p>
  <w:p w14:paraId="00000015">
    <w:pPr>
      <w:spacing w:after="0" w:line="240" w:lineRule="auto"/>
      <w:jc w:val="center"/>
      <w:rPr/>
    </w:pPr>
    <w:r>
      <w:t>LOK SABHA ELECTION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xmlns:a="http://schemas.openxmlformats.org/drawingml/2006/main" xmlns:aink="http://schemas.microsoft.com/office/drawing/2016/ink" xmlns:dgm="http://schemas.openxmlformats.org/drawingml/2006/diagram">
  <w:footnote w:type="separator" w:id="0">
    <w:p w14:paraId="00000001">
      <w:pPr>
        <w:spacing w:before="0" w:after="0" w:line="276" w:lineRule="auto"/>
        <w:rPr/>
      </w:pPr>
      <w:r>
        <w:rPr/>
        <w:separator/>
      </w:r>
    </w:p>
  </w:footnote>
  <w:footnote w:type="continuationSeparator" w:id="1">
    <w:p w14:paraId="00000002">
      <w:pPr>
        <w:spacing w:before="0" w:after="0" w:line="276" w:lineRule="auto"/>
        <w:rPr/>
      </w:pPr>
      <w:r>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xmlns:a="http://schemas.openxmlformats.org/drawingml/2006/main" xmlns:aink="http://schemas.microsoft.com/office/drawing/2016/ink" xmlns:dgm="http://schemas.openxmlformats.org/drawingml/2006/diagram">
  <w:p w14:paraId="00000011">
    <w:pPr>
      <w:tabs>
        <w:tab w:val="center" w:pos="4513"/>
        <w:tab w:val="right" w:pos="9214"/>
        <w:tab w:val="left" w:pos="9639"/>
      </w:tabs>
      <w:spacing w:after="0" w:line="240" w:lineRule="auto"/>
      <w:ind w:left="-567" w:right="-330"/>
      <w:jc w:val="center"/>
      <w:rPr>
        <w:rFonts w:ascii="Footlight MT Light" w:hAnsi="Footlight MT Light"/>
        <w:sz w:val="68"/>
        <w:szCs w:val="68"/>
        <w:u w:val="double"/>
      </w:rPr>
    </w:pPr>
    <w:bookmarkStart w:id="0" w:name="_Hlk104379886"/>
    <w:bookmarkStart w:id="1" w:name="_Hlk143853676"/>
    <w:bookmarkStart w:id="2" w:name="_Hlk143340261"/>
    <w:bookmarkStart w:id="3" w:name="_Hlk143340262"/>
    <w:bookmarkStart w:id="4" w:name="_Hlk111290028"/>
    <w:bookmarkStart w:id="5" w:name="_Hlk143526061"/>
    <w:bookmarkStart w:id="6" w:name="_Hlk141874152"/>
    <w:bookmarkStart w:id="7" w:name="_Hlk143853677"/>
    <w:bookmarkStart w:id="8" w:name="_Hlk143526060"/>
    <w:bookmarkStart w:id="9" w:name="_Hlk148429107"/>
    <w:bookmarkStart w:id="10" w:name="_Hlk148429108"/>
    <w:r>
      <w:rPr>
        <w:rFonts w:ascii="Footlight MT Light" w:hAnsi="Footlight MT Light"/>
        <w:sz w:val="62"/>
        <w:szCs w:val="62"/>
        <w:lang w:val="en-US"/>
      </w:rPr>
      <w:drawing xmlns:mc="http://schemas.openxmlformats.org/markup-compatibility/2006">
        <wp:anchor allowOverlap="1" behindDoc="1" distT="0" distB="0" distL="114300" distR="114300" layoutInCell="1" locked="0" relativeHeight="251648000" simplePos="0">
          <wp:simplePos x="0" y="0"/>
          <wp:positionH relativeFrom="page">
            <wp:posOffset>6355080</wp:posOffset>
          </wp:positionH>
          <wp:positionV relativeFrom="page">
            <wp:posOffset>520065</wp:posOffset>
          </wp:positionV>
          <wp:extent cx="1033145" cy="1146810"/>
          <wp:effectExtent l="0" t="0" r="0" b="0"/>
          <wp:wrapNone/>
          <wp:docPr id="1277177806" name="Picture 127717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77796" name="Picture 1277177767"/>
                  <pic:cNvPicPr>
                    <a:picLocks noChangeAspect="1"/>
                  </pic:cNvPicPr>
                </pic:nvPicPr>
                <pic:blipFill>
                  <a:blip r:embed="rId31"/>
                  <a:srcRect/>
                  <a:stretch>
                    <a:fillRect/>
                  </a:stretch>
                </pic:blipFill>
                <pic:spPr>
                  <a:xfrm>
                    <a:off x="0" y="0"/>
                    <a:ext cx="1033145" cy="1146810"/>
                  </a:xfrm>
                  <a:prstGeom prst="rect">
                    <a:avLst/>
                  </a:prstGeom>
                  <a:noFill/>
                  <a:ln>
                    <a:noFill/>
                  </a:ln>
                </pic:spPr>
              </pic:pic>
            </a:graphicData>
          </a:graphic>
        </wp:anchor>
      </w:drawing>
    </w:r>
    <w:r>
      <w:rPr>
        <w:sz w:val="62"/>
        <w:szCs w:val="62"/>
        <w:lang w:val="en-US"/>
      </w:rPr>
      <w:drawing xmlns:mc="http://schemas.openxmlformats.org/markup-compatibility/2006">
        <wp:anchor allowOverlap="1" behindDoc="1" distT="0" distB="0" distL="114300" distR="114300" layoutInCell="1" locked="0" relativeHeight="251646976" simplePos="0">
          <wp:simplePos x="0" y="0"/>
          <wp:positionH relativeFrom="page">
            <wp:posOffset>187960</wp:posOffset>
          </wp:positionH>
          <wp:positionV relativeFrom="page">
            <wp:posOffset>615315</wp:posOffset>
          </wp:positionV>
          <wp:extent cx="912495" cy="1122045"/>
          <wp:effectExtent l="0" t="0" r="0" b="0"/>
          <wp:wrapNone/>
          <wp:docPr id="1277177807" name="Picture 50435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77797" name="Picture 504352722"/>
                  <pic:cNvPicPr>
                    <a:picLocks noChangeAspect="1"/>
                  </pic:cNvPicPr>
                </pic:nvPicPr>
                <pic:blipFill>
                  <a:blip r:embed="rId32"/>
                  <a:srcRect/>
                  <a:stretch>
                    <a:fillRect/>
                  </a:stretch>
                </pic:blipFill>
                <pic:spPr>
                  <a:xfrm>
                    <a:off x="0" y="0"/>
                    <a:ext cx="912495" cy="1122045"/>
                  </a:xfrm>
                  <a:prstGeom prst="rect">
                    <a:avLst/>
                  </a:prstGeom>
                  <a:noFill/>
                  <a:ln>
                    <a:noFill/>
                  </a:ln>
                </pic:spPr>
              </pic:pic>
            </a:graphicData>
          </a:graphic>
        </wp:anchor>
      </w:drawing>
    </w:r>
    <w:r>
      <w:rPr>
        <w:rFonts w:ascii="Footlight MT Light" w:hAnsi="Footlight MT Light"/>
        <w:sz w:val="68"/>
        <w:szCs w:val="68"/>
        <w:u w:val="double"/>
      </w:rPr>
      <w:t>Govt. Degree College Rajpora</w:t>
    </w:r>
  </w:p>
  <w:p w14:paraId="00000012">
    <w:pPr>
      <w:tabs>
        <w:tab w:val="center" w:pos="4513"/>
        <w:tab w:val="right" w:pos="9026"/>
      </w:tabs>
      <w:spacing w:after="0" w:line="240" w:lineRule="auto"/>
      <w:jc w:val="center"/>
      <w:rPr>
        <w:rFonts w:ascii="Footlight MT Light" w:hAnsi="Footlight MT Light"/>
        <w:sz w:val="36"/>
        <w:u w:val="dotDash"/>
      </w:rPr>
    </w:pPr>
    <w:r>
      <w:rPr>
        <w:rFonts w:ascii="Footlight MT Light" w:hAnsi="Footlight MT Light"/>
        <w:sz w:val="36"/>
        <w:u w:val="dotDash"/>
      </w:rPr>
      <w:t>Hospital Road, Near Sports Stadium Rajpora</w:t>
    </w:r>
  </w:p>
  <w:p w14:paraId="00000013">
    <w:pPr>
      <w:tabs>
        <w:tab w:val="center" w:pos="4513"/>
        <w:tab w:val="right" w:pos="9026"/>
      </w:tabs>
      <w:spacing w:after="0"/>
      <w:ind w:left="709"/>
      <w:rPr/>
    </w:pPr>
    <w:bookmarkEnd w:id="0"/>
    <w:r>
      <w:rPr>
        <w:rFonts w:ascii="Imprint MT Shadow" w:hAnsi="Imprint MT Shadow"/>
        <w:sz w:val="26"/>
        <w:szCs w:val="26"/>
        <w:u w:val="double"/>
      </w:rPr>
      <w:t xml:space="preserve">Ph. No. 9419070199/01933295454 E-mail: </w:t>
    </w:r>
    <w:r>
      <w:fldChar w:fldCharType="begin"/>
    </w:r>
    <w:r>
      <w:instrText xml:space="preserve"> HYPERLINK "mailto:gdcrajpora@gmail.com" </w:instrText>
    </w:r>
    <w:r>
      <w:fldChar w:fldCharType="separate"/>
    </w:r>
    <w:r>
      <w:rPr>
        <w:rFonts w:ascii="Imprint MT Shadow" w:hAnsi="Imprint MT Shadow"/>
        <w:sz w:val="26"/>
        <w:szCs w:val="26"/>
        <w:u w:val="double"/>
      </w:rPr>
      <w:t>gdcrajpora@gmail.com</w:t>
    </w:r>
    <w:r>
      <w:fldChar w:fldCharType="end"/>
    </w:r>
    <w:bookmarkEnd w:id="1"/>
    <w:bookmarkEnd w:id="2"/>
    <w:bookmarkEnd w:id="3"/>
    <w:bookmarkEnd w:id="4"/>
    <w:bookmarkEnd w:id="5"/>
    <w:bookmarkEnd w:id="6"/>
    <w:bookmarkEnd w:id="7"/>
    <w:bookmarkEnd w:id="8"/>
    <w:bookmarkEnd w:id="9"/>
    <w:bookmarkEnd w:id="10"/>
    <w:r>
      <w:rPr>
        <w:sz w:val="28"/>
      </w:rPr>
      <w:drawing xmlns:mc="http://schemas.openxmlformats.org/markup-compatibility/2006">
        <wp:anchor allowOverlap="1" behindDoc="1" distT="0" distB="0" distL="114300" distR="114300" layoutInCell="1" locked="0" relativeHeight="251649024" simplePos="0">
          <wp:simplePos x="0" y="0"/>
          <wp:positionH relativeFrom="margin">
            <wp:posOffset>836295</wp:posOffset>
          </wp:positionH>
          <wp:positionV relativeFrom="margin">
            <wp:posOffset>2759710</wp:posOffset>
          </wp:positionV>
          <wp:extent cx="3590925" cy="2927350"/>
          <wp:effectExtent l="0" t="0" r="0" b="0"/>
          <wp:wrapNone/>
          <wp:docPr id="1277177808" name="WordPictureWatermark18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77798" name="WordPictureWatermark188301"/>
                  <pic:cNvPicPr>
                    <a:picLocks noChangeAspect="1"/>
                  </pic:cNvPicPr>
                </pic:nvPicPr>
                <pic:blipFill>
                  <a:blip r:embed="rId33">
                    <a:lum bright="70000" contrast="-70000"/>
                  </a:blip>
                  <a:srcRect/>
                  <a:stretch>
                    <a:fillRect/>
                  </a:stretch>
                </pic:blipFill>
                <pic:spPr>
                  <a:xfrm>
                    <a:off x="0" y="0"/>
                    <a:ext cx="3590925" cy="2927350"/>
                  </a:xfrm>
                  <a:prstGeom prst="rect">
                    <a:avLst/>
                  </a:prstGeom>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singleLevel"/>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1A2E95"/>
    <w:rsid w:val="220C5A2B"/>
    <w:rsid w:val="2D1A2E95"/>
    <w:rsid w:val="3EE83826"/>
    <w:rsid w:val="49493026"/>
    <w:rsid w:val="71E02AA1"/>
    <w:rsid w:val="742E00C9"/>
    <w:rsid w:val="7FEF5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footnotePr>
    <w:footnote w:id="0"/>
    <w:footnote w:id="1"/>
  </w:footnotePr>
  <w:endnotePr>
    <w:endnote w:id="0"/>
    <w:endnote w:id="1"/>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rPr>
    </w:rPrDefault>
    <w:pPrDefault/>
  </w:docDefaults>
  <w:style w:type="paragraph" w:styleId="Heading1">
    <w:name w:val="Heading 1"/>
    <w:link w:val="Heading1Char"/>
    <w:uiPriority w:val="9"/>
    <w:qFormat w:val="on"/>
    <w:pPr>
      <w:keepNext w:val="on"/>
      <w:keepLines w:val="on"/>
      <w:spacing w:before="480" w:after="0"/>
    </w:pPr>
    <w:rPr>
      <w:rFonts w:asciiTheme="majorHAnsi" w:cstheme="majorBidi" w:eastAsiaTheme="majorEastAsia" w:hAnsiTheme="majorHAnsi"/>
      <w:b/>
      <w:bCs/>
      <w:color w:val="2e74b4" w:themeColor="accent1" w:themeShade="bf"/>
      <w:sz w:val="28"/>
      <w:szCs w:val="28"/>
    </w:rPr>
  </w:style>
  <w:style w:type="paragraph" w:styleId="Heading2">
    <w:name w:val="Heading 2"/>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5b9bd5" w:themeColor="accent1"/>
      <w:sz w:val="26"/>
      <w:szCs w:val="26"/>
    </w:rPr>
  </w:style>
  <w:style w:type="paragraph" w:styleId="Heading3">
    <w:name w:val="Heading 3"/>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5b9bd5" w:themeColor="accent1"/>
    </w:rPr>
  </w:style>
  <w:style w:type="paragraph" w:styleId="Heading4">
    <w:name w:val="Heading 4"/>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5b9bd5" w:themeColor="accent1"/>
    </w:rPr>
  </w:style>
  <w:style w:type="paragraph" w:styleId="Heading5">
    <w:name w:val="Heading 5"/>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1f4d77" w:themeColor="accent1" w:themeShade="7f"/>
    </w:rPr>
  </w:style>
  <w:style w:type="paragraph" w:styleId="Heading6">
    <w:name w:val="Heading 6"/>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1f4d77" w:themeColor="accent1" w:themeShade="7f"/>
    </w:rPr>
  </w:style>
  <w:style w:type="paragraph" w:styleId="Heading7">
    <w:name w:val="Heading 7"/>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numbering"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1Char">
    <w:name w:val="Heading 1 Char"/>
    <w:link w:val="Heading1"/>
    <w:uiPriority w:val="9"/>
    <w:rPr>
      <w:rFonts w:asciiTheme="majorHAnsi" w:cstheme="majorBidi" w:eastAsiaTheme="majorEastAsia" w:hAnsiTheme="majorHAnsi"/>
      <w:b/>
      <w:bCs/>
      <w:color w:val="2e74b4" w:themeColor="accent1" w:themeShade="bf"/>
      <w:sz w:val="28"/>
      <w:szCs w:val="28"/>
    </w:rPr>
  </w:style>
  <w:style w:type="character" w:customStyle="1" w:styleId="Heading2Char">
    <w:name w:val="Heading 2 Char"/>
    <w:link w:val="Heading2"/>
    <w:uiPriority w:val="9"/>
    <w:rPr>
      <w:rFonts w:asciiTheme="majorHAnsi" w:cstheme="majorBidi" w:eastAsiaTheme="majorEastAsia" w:hAnsiTheme="majorHAnsi"/>
      <w:b/>
      <w:bCs/>
      <w:color w:val="5b9bd5" w:themeColor="accent1"/>
      <w:sz w:val="26"/>
      <w:szCs w:val="26"/>
    </w:rPr>
  </w:style>
  <w:style w:type="character" w:customStyle="1" w:styleId="Heading3Char">
    <w:name w:val="Heading 3 Char"/>
    <w:link w:val="Heading3"/>
    <w:uiPriority w:val="9"/>
    <w:rPr>
      <w:rFonts w:asciiTheme="majorHAnsi" w:cstheme="majorBidi" w:eastAsiaTheme="majorEastAsia" w:hAnsiTheme="majorHAnsi"/>
      <w:b/>
      <w:bCs/>
      <w:color w:val="5b9bd5" w:themeColor="accent1"/>
    </w:rPr>
  </w:style>
  <w:style w:type="character" w:customStyle="1" w:styleId="Heading4Char">
    <w:name w:val="Heading 4 Char"/>
    <w:link w:val="Heading4"/>
    <w:uiPriority w:val="9"/>
    <w:rPr>
      <w:rFonts w:asciiTheme="majorHAnsi" w:cstheme="majorBidi" w:eastAsiaTheme="majorEastAsia" w:hAnsiTheme="majorHAnsi"/>
      <w:b/>
      <w:bCs/>
      <w:i/>
      <w:iCs/>
      <w:color w:val="5b9bd5" w:themeColor="accent1"/>
    </w:rPr>
  </w:style>
  <w:style w:type="character" w:customStyle="1" w:styleId="Heading5Char">
    <w:name w:val="Heading 5 Char"/>
    <w:link w:val="Heading5"/>
    <w:uiPriority w:val="9"/>
    <w:rPr>
      <w:rFonts w:asciiTheme="majorHAnsi" w:cstheme="majorBidi" w:eastAsiaTheme="majorEastAsia" w:hAnsiTheme="majorHAnsi"/>
      <w:color w:val="1f4d77" w:themeColor="accent1" w:themeShade="7f"/>
    </w:rPr>
  </w:style>
  <w:style w:type="character" w:customStyle="1" w:styleId="Heading6Char">
    <w:name w:val="Heading 6 Char"/>
    <w:link w:val="Heading6"/>
    <w:uiPriority w:val="9"/>
    <w:rPr>
      <w:rFonts w:asciiTheme="majorHAnsi" w:cstheme="majorBidi" w:eastAsiaTheme="majorEastAsia" w:hAnsiTheme="majorHAnsi"/>
      <w:i/>
      <w:iCs/>
      <w:color w:val="1f4d77" w:themeColor="accent1" w:themeShade="7f"/>
    </w:rPr>
  </w:style>
  <w:style w:type="character" w:customStyle="1" w:styleId="Heading7Char">
    <w:name w:val="Heading 7 Char"/>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link w:val="TitleChar"/>
    <w:uiPriority w:val="10"/>
    <w:qFormat w:val="on"/>
    <w:pPr>
      <w:pBdr>
        <w:bottom w:val="single" w:color="5b9bd5"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link w:val="SubtitleChar"/>
    <w:uiPriority w:val="11"/>
    <w:qFormat w:val="on"/>
    <w:pPr/>
    <w:rPr>
      <w:rFonts w:asciiTheme="majorHAnsi" w:cstheme="majorBidi" w:eastAsiaTheme="majorEastAsia" w:hAnsiTheme="majorHAnsi"/>
      <w:i/>
      <w:iCs/>
      <w:color w:val="5b9bd5" w:themeColor="accent1"/>
      <w:spacing w:val="15"/>
      <w:sz w:val="24"/>
      <w:szCs w:val="24"/>
    </w:rPr>
  </w:style>
  <w:style w:type="character" w:customStyle="1" w:styleId="SubtitleChar">
    <w:name w:val="Subtitle Char"/>
    <w:link w:val="Subtitle"/>
    <w:uiPriority w:val="11"/>
    <w:rPr>
      <w:rFonts w:asciiTheme="majorHAnsi" w:cstheme="majorBidi" w:eastAsiaTheme="majorEastAsia" w:hAnsiTheme="majorHAnsi"/>
      <w:i/>
      <w:iCs/>
      <w:color w:val="5b9bd5" w:themeColor="accent1"/>
      <w:spacing w:val="15"/>
      <w:sz w:val="24"/>
      <w:szCs w:val="24"/>
    </w:rPr>
  </w:style>
  <w:style w:type="character" w:styleId="SubtleEmphasis">
    <w:name w:val="Subtle Emphasis"/>
    <w:uiPriority w:val="19"/>
    <w:qFormat w:val="on"/>
    <w:rPr>
      <w:i/>
      <w:iCs/>
      <w:color w:val="808080" w:themeColor="text1" w:themeTint="7f"/>
    </w:rPr>
  </w:style>
  <w:style w:type="character" w:styleId="Emphasis">
    <w:name w:val="Emphasis"/>
    <w:uiPriority w:val="20"/>
    <w:qFormat w:val="on"/>
    <w:rPr>
      <w:i/>
      <w:iCs/>
    </w:rPr>
  </w:style>
  <w:style w:type="character" w:styleId="IntenseEmphasis">
    <w:name w:val="Intense Emphasis"/>
    <w:uiPriority w:val="21"/>
    <w:qFormat w:val="on"/>
    <w:rPr>
      <w:b/>
      <w:bCs/>
      <w:i/>
      <w:iCs/>
      <w:color w:val="5b9bd5" w:themeColor="accent1"/>
    </w:rPr>
  </w:style>
  <w:style w:type="character" w:styleId="Strong">
    <w:name w:val="Strong"/>
    <w:uiPriority w:val="22"/>
    <w:qFormat w:val="on"/>
    <w:rPr>
      <w:b/>
      <w:bCs/>
    </w:rPr>
  </w:style>
  <w:style w:type="paragraph" w:styleId="Quote">
    <w:name w:val="Quote"/>
    <w:link w:val="QuoteChar"/>
    <w:uiPriority w:val="29"/>
    <w:qFormat w:val="on"/>
    <w:rPr>
      <w:i/>
      <w:iCs/>
      <w:color w:val="000000" w:themeColor="text1"/>
    </w:rPr>
  </w:style>
  <w:style w:type="character" w:customStyle="1" w:styleId="QuoteChar">
    <w:name w:val="Quote Char"/>
    <w:link w:val="Quote"/>
    <w:uiPriority w:val="29"/>
    <w:rPr>
      <w:i/>
      <w:iCs/>
      <w:color w:val="000000" w:themeColor="text1"/>
    </w:rPr>
  </w:style>
  <w:style w:type="paragraph" w:styleId="IntenseQuote">
    <w:name w:val="Intense Quote"/>
    <w:link w:val="IntenseQuoteChar"/>
    <w:uiPriority w:val="30"/>
    <w:qFormat w:val="on"/>
    <w:pPr>
      <w:pBdr>
        <w:bottom w:val="single" w:color="5b9bd5" w:themeColor="accent1" w:sz="4" w:space="4"/>
      </w:pBdr>
      <w:spacing w:before="200" w:after="280"/>
      <w:ind w:left="936" w:right="936"/>
    </w:pPr>
    <w:rPr>
      <w:b/>
      <w:bCs/>
      <w:i/>
      <w:iCs/>
      <w:color w:val="5b9bd5" w:themeColor="accent1"/>
    </w:rPr>
  </w:style>
  <w:style w:type="character" w:customStyle="1" w:styleId="IntenseQuoteChar">
    <w:name w:val="Intense Quote Char"/>
    <w:link w:val="IntenseQuote"/>
    <w:uiPriority w:val="30"/>
    <w:rPr>
      <w:b/>
      <w:bCs/>
      <w:i/>
      <w:iCs/>
      <w:color w:val="5b9bd5" w:themeColor="accent1"/>
    </w:rPr>
  </w:style>
  <w:style w:type="character" w:styleId="SubtleReference">
    <w:name w:val="Subtle Reference"/>
    <w:uiPriority w:val="31"/>
    <w:qFormat w:val="on"/>
    <w:rPr>
      <w:smallCaps/>
      <w:color w:val="ed7d31" w:themeColor="accent2"/>
      <w:u w:val="single"/>
    </w:rPr>
  </w:style>
  <w:style w:type="character" w:styleId="IntenseReference">
    <w:name w:val="Intense Reference"/>
    <w:uiPriority w:val="32"/>
    <w:qFormat w:val="on"/>
    <w:rPr>
      <w:b/>
      <w:bCs/>
      <w:smallCaps/>
      <w:color w:val="ed7d31" w:themeColor="accent2"/>
      <w:spacing w:val="5"/>
      <w:u w:val="single"/>
    </w:rPr>
  </w:style>
  <w:style w:type="character" w:styleId="BookTitle">
    <w:name w:val="Book Title"/>
    <w:uiPriority w:val="33"/>
    <w:qFormat w:val="on"/>
    <w:rPr>
      <w:b/>
      <w:bCs/>
      <w:smallCaps/>
      <w:spacing w:val="5"/>
    </w:rPr>
  </w:style>
  <w:style w:type="paragraph" w:styleId="Footnotetext">
    <w:name w:val="Footnote text"/>
    <w:link w:val="FootnoteTextChar"/>
    <w:uiPriority w:val="99"/>
    <w:semiHidden w:val="on"/>
    <w:unhideWhenUsed w:val="on"/>
    <w:pPr>
      <w:spacing w:after="0" w:line="240" w:lineRule="auto"/>
    </w:pPr>
    <w:rPr>
      <w:sz w:val="20"/>
      <w:szCs w:val="20"/>
    </w:rPr>
  </w:style>
  <w:style w:type="character" w:customStyle="1" w:styleId="FootnoteTextChar">
    <w:name w:val="Footnote Text Char"/>
    <w:link w:val="Footnotetext"/>
    <w:uiPriority w:val="99"/>
    <w:semiHidden w:val="on"/>
    <w:rPr>
      <w:sz w:val="20"/>
      <w:szCs w:val="20"/>
    </w:rPr>
  </w:style>
  <w:style w:type="character" w:styleId="Footnotereference">
    <w:name w:val="Footnote reference"/>
    <w:uiPriority w:val="99"/>
    <w:semiHidden w:val="on"/>
    <w:unhideWhenUsed w:val="on"/>
    <w:rPr>
      <w:vertAlign w:val="superscript"/>
    </w:rPr>
  </w:style>
  <w:style w:type="paragraph" w:styleId="Endnotetext">
    <w:name w:val="Endnote text"/>
    <w:link w:val="EndnoteTextChar"/>
    <w:uiPriority w:val="99"/>
    <w:semiHidden w:val="on"/>
    <w:unhideWhenUsed w:val="on"/>
    <w:pPr>
      <w:spacing w:after="0" w:line="240" w:lineRule="auto"/>
    </w:pPr>
    <w:rPr>
      <w:sz w:val="20"/>
      <w:szCs w:val="20"/>
    </w:rPr>
  </w:style>
  <w:style w:type="character" w:customStyle="1" w:styleId="EndnoteTextChar">
    <w:name w:val="Endnote Text Char"/>
    <w:link w:val="Endnotetext"/>
    <w:uiPriority w:val="99"/>
    <w:semiHidden w:val="on"/>
    <w:rPr>
      <w:sz w:val="20"/>
      <w:szCs w:val="20"/>
    </w:rPr>
  </w:style>
  <w:style w:type="character" w:styleId="Endnotereference">
    <w:name w:val="Endnote reference"/>
    <w:uiPriority w:val="99"/>
    <w:semiHidden w:val="on"/>
    <w:unhideWhenUsed w:val="on"/>
    <w:rPr>
      <w:vertAlign w:val="superscript"/>
    </w:rPr>
  </w:style>
  <w:style w:type="character" w:styleId="Hyperlink">
    <w:name w:val="Hyperlink"/>
    <w:uiPriority w:val="99"/>
    <w:unhideWhenUsed w:val="on"/>
    <w:rPr>
      <w:color w:val="0563c1" w:themeColor="hyperlink"/>
      <w:u w:val="single"/>
    </w:rPr>
  </w:style>
  <w:style w:type="paragraph" w:styleId="PlainText">
    <w:name w:val="Plain Text"/>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link w:val="PlainText"/>
    <w:uiPriority w:val="99"/>
    <w:rPr>
      <w:rFonts w:ascii="Courier New" w:cs="Courier New" w:hAnsi="Courier New"/>
      <w:sz w:val="21"/>
      <w:szCs w:val="21"/>
    </w:rPr>
  </w:style>
  <w:style w:type="character" w:customStyle="1" w:styleId="HeaderChar">
    <w:name w:val="Header Char"/>
    <w:uiPriority w:val="99"/>
  </w:style>
  <w:style w:type="paragraph" w:styleId="Footer">
    <w:name w:val="Footer"/>
    <w:link w:val="FooterChar"/>
    <w:uiPriority w:val="99"/>
    <w:unhideWhenUsed w:val="on"/>
    <w:pPr>
      <w:spacing w:after="0" w:line="240" w:lineRule="auto"/>
    </w:pPr>
  </w:style>
  <w:style w:type="character" w:customStyle="1" w:styleId="FooterChar">
    <w:name w:val="Footer Char"/>
    <w:link w:val="Footer"/>
    <w:uiPriority w:val="99"/>
  </w:style>
  <w:style w:type="paragraph" w:styleId="Caption">
    <w:name w:val="Caption"/>
    <w:uiPriority w:val="35"/>
    <w:unhideWhenUsed w:val="on"/>
    <w:qFormat w:val="on"/>
    <w:pPr>
      <w:spacing w:after="200" w:line="240" w:lineRule="auto"/>
    </w:pPr>
    <w:rPr>
      <w:i/>
      <w:iCs/>
      <w:color w:val="44546a" w:themeColor="text2"/>
      <w:sz w:val="18"/>
      <w:szCs w:val="18"/>
    </w:rPr>
  </w:style>
  <w:style w:type="paragraph" w:default="1" w:styleId="Normal">
    <w:name w:val="Normal"/>
    <w:uiPriority w:val="0"/>
    <w:qFormat w:val="on"/>
    <w:pPr>
      <w:spacing w:after="200" w:line="276" w:lineRule="auto"/>
    </w:pPr>
    <w:rPr>
      <w:rFonts w:ascii="Times New Roman" w:cs="Times New Roman" w:eastAsiaTheme="minorHAnsi" w:hAnsi="Times New Roman"/>
      <w:sz w:val="24"/>
      <w:szCs w:val="22"/>
      <w:lang w:val="en-IN" w:bidi="ar-SA" w:eastAsia="en-US"/>
    </w:rPr>
  </w:style>
  <w:style w:type="character" w:default="1" w:styleId="DefaultParagraphFont">
    <w:name w:val="Default Paragraph Font"/>
    <w:uiPriority w:val="0"/>
    <w:semiHidden w:val="on"/>
    <w:qFormat w:val="on"/>
  </w:style>
  <w:style w:type="table" w:default="1" w:styleId="NormalTable">
    <w:name w:val="Normal Table"/>
    <w:uiPriority w:val="0"/>
    <w:semiHidden w:val="on"/>
    <w:tblPr>
      <w:tblCellMar>
        <w:top w:w="0" w:type="dxa"/>
        <w:left w:w="108" w:type="dxa"/>
        <w:bottom w:w="0" w:type="dxa"/>
        <w:right w:w="108" w:type="dxa"/>
      </w:tblCellMar>
    </w:tblPr>
  </w:style>
  <w:style w:type="paragraph" w:styleId="Header">
    <w:name w:val="Header"/>
    <w:basedOn w:val="Normal"/>
    <w:uiPriority w:val="0"/>
    <w:qFormat w:val="on"/>
    <w:pPr>
      <w:tabs>
        <w:tab w:val="center" w:pos="4153"/>
        <w:tab w:val="right" w:pos="8306"/>
      </w:tabs>
    </w:pPr>
    <w:rPr>
      <w:sz w:val="18"/>
      <w:szCs w:val="18"/>
    </w:rPr>
  </w:style>
  <w:style w:type="table" w:styleId="TableGrid">
    <w:name w:val="Table Grid"/>
    <w:basedOn w:val="NormalTable"/>
    <w:uiPriority w:val="99"/>
    <w:qFormat w:val="on"/>
    <w:pPr>
      <w:spacing w:after="0" w:line="240" w:lineRule="auto"/>
    </w:pPr>
    <w:rPr>
      <w:rFonts w:ascii="Calibri" w:cs="Calibri" w:eastAsia="Calibri" w:hAnsi="Calibri"/>
      <w:sz w:val="20"/>
      <w:szCs w:val="20"/>
      <w:lang w:eastAsia="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val="on"/>
    <w:pPr>
      <w:ind w:left="720"/>
      <w:contextualSpacing w:val="on"/>
    </w:p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 Id="rId23" Type="http://schemas.openxmlformats.org/officeDocument/2006/relationships/image" Target="media/image1.jpeg"/><Relationship Id="rId24" Type="http://schemas.openxmlformats.org/officeDocument/2006/relationships/image" Target="media/image2.jpeg"/><Relationship Id="rId25" Type="http://schemas.openxmlformats.org/officeDocument/2006/relationships/image" Target="media/image4.jpeg"/><Relationship Id="rId26" Type="http://schemas.openxmlformats.org/officeDocument/2006/relationships/image" Target="media/image5.jpeg"/><Relationship Id="rId27" Type="http://schemas.openxmlformats.org/officeDocument/2006/relationships/image" Target="media/image6.jpeg"/><Relationship Id="rId28" Type="http://schemas.openxmlformats.org/officeDocument/2006/relationships/image" Target="media/image7.jpeg"/><Relationship Id="rId29" Type="http://schemas.openxmlformats.org/officeDocument/2006/relationships/header" Target="header1.xml"/><Relationship Id="rId3" Type="http://schemas.openxmlformats.org/officeDocument/2006/relationships/footnotes" Target="footnotes.xml"/><Relationship Id="rId30" Type="http://schemas.openxmlformats.org/officeDocument/2006/relationships/footer" Target="footer1.xml"/><Relationship Id="rId4" Type="http://schemas.openxmlformats.org/officeDocument/2006/relationships/endnotes" Target="endnotes.xml"/><Relationship Id="rId6" Type="http://schemas.openxmlformats.org/officeDocument/2006/relationships/theme" Target="theme/theme1.xml"/><Relationship Id="rId7" Type="http://schemas.openxmlformats.org/officeDocument/2006/relationships/numbering" Target="numbering.xml"/><Relationship Id="rId8" Type="http://schemas.openxmlformats.org/officeDocument/2006/relationships/fontTable" Target="fontTable.xml"/></Relationships>
</file>

<file path=word/_rels/endnotes.xml.rels><?xml version="1.0" encoding="UTF-8" standalone="yes"?>
<Relationships xmlns="http://schemas.openxmlformats.org/package/2006/relationships"></Relationships>
</file>

<file path=word/_rels/footer1.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_rels/header1.xml.rels><?xml version="1.0" encoding="UTF-8" standalone="yes"?>
<Relationships xmlns="http://schemas.openxmlformats.org/package/2006/relationships"><Relationship Id="rId31" Type="http://schemas.openxmlformats.org/officeDocument/2006/relationships/image" Target="media/image8.png"/><Relationship Id="rId32" Type="http://schemas.openxmlformats.org/officeDocument/2006/relationships/image" Target="media/image9.jpeg"/><Relationship Id="rId33" Type="http://schemas.openxmlformats.org/officeDocument/2006/relationships/image" Target="media/image10.png"/></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等线 Light"/>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等线"/>
        <a:font script="Hant" typeface="新細明體"/>
        <a:font script="Jpan" typeface="ＭＳ 明朝"/>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46</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unknown</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0165DF8794274A1487437BE45C68D1A5_13</vt:lpwstr>
  </property>
</Properties>
</file>