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Lesson Plan </w:t>
      </w:r>
    </w:p>
    <w:p>
      <w:pPr>
        <w:pStyle w:val="style0"/>
        <w:rPr/>
      </w:pPr>
      <w:r>
        <w:t>Subject: Education (</w:t>
      </w:r>
      <w:r>
        <w:t xml:space="preserve">Issues and Trends </w:t>
      </w:r>
      <w:r>
        <w:t>in Education</w:t>
      </w:r>
      <w:r>
        <w:t>)</w:t>
      </w:r>
    </w:p>
    <w:p>
      <w:pPr>
        <w:pStyle w:val="style0"/>
        <w:rPr/>
      </w:pPr>
      <w:r>
        <w:t>Semester: 5th</w:t>
      </w:r>
      <w:r>
        <w:t xml:space="preserve"> </w:t>
      </w:r>
    </w:p>
    <w:p>
      <w:pPr>
        <w:pStyle w:val="style0"/>
        <w:rPr/>
      </w:pPr>
      <w:r>
        <w:t>Subject Teacher: Nahida Shafi</w:t>
      </w:r>
    </w:p>
    <w:p>
      <w:pPr>
        <w:pStyle w:val="style0"/>
        <w:rPr>
          <w:u w:val="single"/>
        </w:rPr>
      </w:pPr>
      <w:r>
        <w:rPr>
          <w:u w:val="single"/>
        </w:rPr>
        <w:t>Objectives:</w:t>
      </w:r>
    </w:p>
    <w:p>
      <w:pPr>
        <w:pStyle w:val="style0"/>
        <w:rPr/>
      </w:pPr>
      <w:r>
        <w:t>1. To make learners understand different stages of education.</w:t>
      </w:r>
    </w:p>
    <w:p>
      <w:pPr>
        <w:pStyle w:val="style0"/>
        <w:rPr/>
      </w:pPr>
      <w:r>
        <w:t>2. To make students understand the various stages of Education.</w:t>
      </w:r>
    </w:p>
    <w:p>
      <w:pPr>
        <w:pStyle w:val="style0"/>
        <w:rPr/>
      </w:pPr>
      <w:r>
        <w:t>3. To help the learners to develop understanding of inclusive practices.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02"/>
        <w:gridCol w:w="3795"/>
        <w:gridCol w:w="3068"/>
        <w:gridCol w:w="1459"/>
      </w:tblGrid>
      <w:tr>
        <w:trPr>
          <w:trHeight w:val="370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  <w:r>
              <w:t>S.</w:t>
            </w:r>
            <w:r>
              <w:t xml:space="preserve"> </w:t>
            </w:r>
            <w:r>
              <w:t>No.</w:t>
            </w: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  <w:r>
              <w:t xml:space="preserve">              Topic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  <w:r>
              <w:t xml:space="preserve">       Duration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  <w:r>
              <w:t xml:space="preserve">    Remarks</w:t>
            </w:r>
          </w:p>
        </w:tc>
      </w:tr>
      <w:tr>
        <w:tblPrEx/>
        <w:trPr>
          <w:trHeight w:val="932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1.</w:t>
            </w: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Meaning and need of Elementary education. </w:t>
            </w:r>
          </w:p>
          <w:p>
            <w:pPr>
              <w:pStyle w:val="style0"/>
              <w:rPr/>
            </w:pP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</w:t>
            </w:r>
            <w:r>
              <w:t>9  - 13</w:t>
            </w:r>
            <w:r>
              <w:t>)</w:t>
            </w:r>
            <w:r>
              <w:t xml:space="preserve"> September 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976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Importance and problems of elementary  education</w:t>
            </w:r>
          </w:p>
          <w:p>
            <w:pPr>
              <w:pStyle w:val="style0"/>
              <w:rPr/>
            </w:pP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  <w:r>
              <w:t>(</w:t>
            </w:r>
            <w:r>
              <w:t xml:space="preserve">14 – 18 </w:t>
            </w:r>
            <w:r>
              <w:t xml:space="preserve">) </w:t>
            </w:r>
            <w:r>
              <w:t>September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36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Universalization of elementary education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</w:t>
            </w:r>
            <w:r>
              <w:t>19-22</w:t>
            </w:r>
            <w:r>
              <w:t>)</w:t>
            </w:r>
            <w:r>
              <w:t xml:space="preserve"> September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863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Wasta</w:t>
            </w:r>
            <w:r>
              <w:t xml:space="preserve">ge and its causes and remedial </w:t>
            </w:r>
            <w:r>
              <w:t xml:space="preserve"> measures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(23- 27 ) September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0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  <w:r>
              <w:t>Stagnation ,causes and remedial measures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( 30</w:t>
            </w:r>
            <w:r>
              <w:t/>
            </w:r>
            <w:r>
              <w:t>- 2  )October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800" w:hRule="atLeast"/>
        </w:trPr>
        <w:tc>
          <w:tcPr>
            <w:tcW w:w="989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Meaning of secondary education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(2-5) October</w:t>
            </w:r>
          </w:p>
          <w:p>
            <w:pPr>
              <w:pStyle w:val="style0"/>
              <w:rPr/>
            </w:pP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972" w:hRule="atLeast"/>
        </w:trPr>
        <w:tc>
          <w:tcPr>
            <w:tcW w:w="989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Need and importance of secondary education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(6-12) October 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83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Vocationalization of Secondary  Education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(12-17) October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846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Samgreh Shiksha Abhiyan 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( 18- 22) October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99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Meaning of Higher education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(23 – 25) October</w:t>
            </w:r>
          </w:p>
          <w:p>
            <w:pPr>
              <w:pStyle w:val="style0"/>
              <w:rPr/>
            </w:pP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92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Need and importance of Higher education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  <w:r>
              <w:t>(26- 31) October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90" w:hRule="atLeast"/>
        </w:trPr>
        <w:tc>
          <w:tcPr>
            <w:tcW w:w="989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795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Quality control I</w:t>
            </w:r>
            <w:r>
              <w:t>n</w:t>
            </w:r>
            <w:r>
              <w:t xml:space="preserve"> higher education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(01-05) November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7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RUSA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  <w:r>
              <w:t>(6- 10 ) November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7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Meaning of Inclusive Education 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(11-13) November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2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Objectives and Principles of Inclusive Education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(14-20) November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2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Meaning of Socially disadvantaged children</w:t>
            </w:r>
            <w:r>
              <w:t xml:space="preserve"> and characteristics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( 21-29</w:t>
            </w:r>
            <w:r>
              <w:t>) November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Learning disability, meaning  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(30-3) December</w:t>
            </w:r>
          </w:p>
          <w:p>
            <w:pPr>
              <w:pStyle w:val="style0"/>
              <w:rPr/>
            </w:pP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6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Characteristics of learning disability and classification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(4-8) December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9" w:hRule="atLeast"/>
        </w:trPr>
        <w:tc>
          <w:tcPr>
            <w:tcW w:w="989" w:type="dxa"/>
            <w:tcBorders/>
          </w:tcPr>
          <w:p>
            <w:pPr>
              <w:pStyle w:val="style0"/>
              <w:rPr/>
            </w:pPr>
          </w:p>
        </w:tc>
        <w:tc>
          <w:tcPr>
            <w:tcW w:w="379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Educational provision and role of teacher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(9-11) December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0" w:hRule="atLeast"/>
        </w:trPr>
        <w:tc>
          <w:tcPr>
            <w:tcW w:w="1002" w:type="dxa"/>
            <w:tcBorders/>
          </w:tcPr>
          <w:p>
            <w:pPr>
              <w:pStyle w:val="style0"/>
              <w:rPr/>
            </w:pPr>
          </w:p>
        </w:tc>
        <w:tc>
          <w:tcPr>
            <w:tcW w:w="378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Tutorial</w:t>
            </w:r>
          </w:p>
        </w:tc>
        <w:tc>
          <w:tcPr>
            <w:tcW w:w="306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 onwards</w:t>
            </w:r>
          </w:p>
        </w:tc>
        <w:tc>
          <w:tcPr>
            <w:tcW w:w="1459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Nahida Shafi </w:t>
      </w:r>
    </w:p>
    <w:p>
      <w:pPr>
        <w:pStyle w:val="style0"/>
        <w:rPr/>
      </w:pPr>
      <w:r>
        <w:t>HOD Education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Words>205</Words>
  <Pages>1</Pages>
  <Characters>1256</Characters>
  <Application>WPS Office</Application>
  <DocSecurity>0</DocSecurity>
  <Paragraphs>158</Paragraphs>
  <ScaleCrop>false</ScaleCrop>
  <LinksUpToDate>false</LinksUpToDate>
  <CharactersWithSpaces>1448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2024-11-19T10:17:00Z</dcterms:created>
  <dc:creator>Dell</dc:creator>
  <lastModifiedBy>21061119BI</lastModifiedBy>
  <lastPrinted>2024-11-21T05:48:00Z</lastPrinted>
  <dcterms:modified xsi:type="dcterms:W3CDTF">2024-11-25T04:28:18Z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6181c10d51f34b329f1556e2b1ccae53</vt:lpwstr>
  </property>
</Properties>
</file>